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AF" w:rsidRDefault="003E26AF" w:rsidP="003E26AF">
      <w:pPr>
        <w:spacing w:after="0" w:line="36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3E26AF">
        <w:rPr>
          <w:rFonts w:eastAsia="Times New Roman" w:cstheme="minorHAnsi"/>
          <w:b/>
          <w:bCs/>
          <w:sz w:val="28"/>
          <w:szCs w:val="28"/>
          <w:lang w:eastAsia="cs-CZ"/>
        </w:rPr>
        <w:t>TISKOVÁ ZPRÁVA, 3. 10. 2016</w:t>
      </w:r>
    </w:p>
    <w:p w:rsidR="003E26AF" w:rsidRPr="003E26AF" w:rsidRDefault="003E26AF" w:rsidP="003E26AF">
      <w:pPr>
        <w:spacing w:after="0" w:line="36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3E26AF">
        <w:rPr>
          <w:rFonts w:eastAsia="Times New Roman" w:cstheme="minorHAnsi"/>
          <w:b/>
          <w:bCs/>
          <w:sz w:val="28"/>
          <w:szCs w:val="28"/>
          <w:lang w:eastAsia="cs-CZ"/>
        </w:rPr>
        <w:t>Kongresové centrum má nového generálního ředitele</w:t>
      </w:r>
    </w:p>
    <w:p w:rsidR="003E26AF" w:rsidRPr="003E26AF" w:rsidRDefault="003E26AF" w:rsidP="003E26AF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822AB2" w:rsidRPr="003E26AF" w:rsidRDefault="00822AB2" w:rsidP="003E26A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E26AF">
        <w:rPr>
          <w:rFonts w:eastAsia="Times New Roman" w:cstheme="minorHAnsi"/>
          <w:b/>
          <w:bCs/>
          <w:sz w:val="24"/>
          <w:szCs w:val="24"/>
          <w:lang w:eastAsia="cs-CZ"/>
        </w:rPr>
        <w:t xml:space="preserve">Novým generálním ředitelem Kongresového centra Praha a.s. byl 1. října 2016 jmenován Roman Ray Straub. Roman Ray Straub má dlouholeté a bohaté zkušenosti, které získal ve vysokých řídících pozicích v mezinárodních společnostech v několika evropských zemích a v USA. Do Kongresového centra Praha </w:t>
      </w:r>
      <w:proofErr w:type="gramStart"/>
      <w:r w:rsidRPr="003E26AF">
        <w:rPr>
          <w:rFonts w:eastAsia="Times New Roman" w:cstheme="minorHAnsi"/>
          <w:b/>
          <w:bCs/>
          <w:sz w:val="24"/>
          <w:szCs w:val="24"/>
          <w:lang w:eastAsia="cs-CZ"/>
        </w:rPr>
        <w:t>přichází</w:t>
      </w:r>
      <w:proofErr w:type="gramEnd"/>
      <w:r w:rsidRPr="003E26AF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s cílem dostat jej </w:t>
      </w:r>
      <w:r w:rsidR="003E26AF" w:rsidRPr="003E26AF">
        <w:rPr>
          <w:rFonts w:eastAsia="Times New Roman" w:cstheme="minorHAnsi"/>
          <w:b/>
          <w:bCs/>
          <w:sz w:val="24"/>
          <w:szCs w:val="24"/>
          <w:lang w:eastAsia="cs-CZ"/>
        </w:rPr>
        <w:t>do</w:t>
      </w:r>
      <w:r w:rsidR="003E26AF"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  <w:r w:rsidR="003E26AF" w:rsidRPr="003E26AF">
        <w:rPr>
          <w:rFonts w:eastAsia="Times New Roman" w:cstheme="minorHAnsi"/>
          <w:b/>
          <w:bCs/>
          <w:sz w:val="24"/>
          <w:szCs w:val="24"/>
          <w:lang w:eastAsia="cs-CZ"/>
        </w:rPr>
        <w:t>roku</w:t>
      </w:r>
      <w:r w:rsidR="003E26AF"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  <w:r w:rsidR="003E26AF" w:rsidRPr="003E26AF">
        <w:rPr>
          <w:rFonts w:eastAsia="Times New Roman" w:cstheme="minorHAnsi"/>
          <w:b/>
          <w:bCs/>
          <w:sz w:val="24"/>
          <w:szCs w:val="24"/>
          <w:lang w:eastAsia="cs-CZ"/>
        </w:rPr>
        <w:t>2020</w:t>
      </w:r>
      <w:r w:rsidR="003E26AF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3E26AF">
        <w:rPr>
          <w:rFonts w:eastAsia="Times New Roman" w:cstheme="minorHAnsi"/>
          <w:b/>
          <w:bCs/>
          <w:sz w:val="24"/>
          <w:szCs w:val="24"/>
          <w:lang w:eastAsia="cs-CZ"/>
        </w:rPr>
        <w:t>mezi TOP 5 evropských</w:t>
      </w:r>
      <w:r w:rsidR="003E26AF"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  <w:r w:rsidRPr="003E26AF">
        <w:rPr>
          <w:rFonts w:eastAsia="Times New Roman" w:cstheme="minorHAnsi"/>
          <w:b/>
          <w:bCs/>
          <w:sz w:val="24"/>
          <w:szCs w:val="24"/>
          <w:lang w:eastAsia="cs-CZ"/>
        </w:rPr>
        <w:t>kongresových</w:t>
      </w:r>
      <w:r w:rsidR="003E26AF"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  <w:r w:rsidRPr="003E26AF">
        <w:rPr>
          <w:rFonts w:eastAsia="Times New Roman" w:cstheme="minorHAnsi"/>
          <w:b/>
          <w:bCs/>
          <w:sz w:val="24"/>
          <w:szCs w:val="24"/>
          <w:lang w:eastAsia="cs-CZ"/>
        </w:rPr>
        <w:t>center</w:t>
      </w:r>
      <w:r w:rsidR="003E26AF"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  <w:r w:rsidRPr="003E26AF">
        <w:rPr>
          <w:rFonts w:eastAsia="Times New Roman" w:cstheme="minorHAnsi"/>
          <w:sz w:val="24"/>
          <w:szCs w:val="24"/>
          <w:lang w:eastAsia="cs-CZ"/>
        </w:rPr>
        <w:br/>
      </w:r>
      <w:r w:rsidRPr="003E26AF">
        <w:rPr>
          <w:rFonts w:eastAsia="Times New Roman" w:cstheme="minorHAnsi"/>
          <w:sz w:val="24"/>
          <w:szCs w:val="24"/>
          <w:lang w:eastAsia="cs-CZ"/>
        </w:rPr>
        <w:br/>
        <w:t xml:space="preserve">V počátcích své pracovní kariéry </w:t>
      </w:r>
      <w:proofErr w:type="gramStart"/>
      <w:r w:rsidRPr="003E26AF">
        <w:rPr>
          <w:rFonts w:eastAsia="Times New Roman" w:cstheme="minorHAnsi"/>
          <w:sz w:val="24"/>
          <w:szCs w:val="24"/>
          <w:lang w:eastAsia="cs-CZ"/>
        </w:rPr>
        <w:t>působil</w:t>
      </w:r>
      <w:proofErr w:type="gramEnd"/>
      <w:r w:rsidRPr="003E26AF">
        <w:rPr>
          <w:rFonts w:eastAsia="Times New Roman" w:cstheme="minorHAnsi"/>
          <w:sz w:val="24"/>
          <w:szCs w:val="24"/>
          <w:lang w:eastAsia="cs-CZ"/>
        </w:rPr>
        <w:t xml:space="preserve"> Roman Ray Straub v provozních a následně obchodních a marketingových pozicích ve společnostech </w:t>
      </w:r>
      <w:proofErr w:type="spellStart"/>
      <w:r w:rsidRPr="003E26AF">
        <w:rPr>
          <w:rFonts w:eastAsia="Times New Roman" w:cstheme="minorHAnsi"/>
          <w:sz w:val="24"/>
          <w:szCs w:val="24"/>
          <w:lang w:eastAsia="cs-CZ"/>
        </w:rPr>
        <w:t>Marriot</w:t>
      </w:r>
      <w:proofErr w:type="spellEnd"/>
      <w:r w:rsidRPr="003E26AF">
        <w:rPr>
          <w:rFonts w:eastAsia="Times New Roman" w:cstheme="minorHAnsi"/>
          <w:sz w:val="24"/>
          <w:szCs w:val="24"/>
          <w:lang w:eastAsia="cs-CZ"/>
        </w:rPr>
        <w:t xml:space="preserve"> International v USA, Disneyland ve Francii, </w:t>
      </w:r>
      <w:proofErr w:type="spellStart"/>
      <w:r w:rsidRPr="003E26AF">
        <w:rPr>
          <w:rFonts w:eastAsia="Times New Roman" w:cstheme="minorHAnsi"/>
          <w:sz w:val="24"/>
          <w:szCs w:val="24"/>
          <w:lang w:eastAsia="cs-CZ"/>
        </w:rPr>
        <w:t>InterCity</w:t>
      </w:r>
      <w:proofErr w:type="spellEnd"/>
      <w:r w:rsidRPr="003E26A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E26AF">
        <w:rPr>
          <w:rFonts w:eastAsia="Times New Roman" w:cstheme="minorHAnsi"/>
          <w:sz w:val="24"/>
          <w:szCs w:val="24"/>
          <w:lang w:eastAsia="cs-CZ"/>
        </w:rPr>
        <w:t>Hotels</w:t>
      </w:r>
      <w:proofErr w:type="spellEnd"/>
      <w:r w:rsidRPr="003E26AF">
        <w:rPr>
          <w:rFonts w:eastAsia="Times New Roman" w:cstheme="minorHAnsi"/>
          <w:sz w:val="24"/>
          <w:szCs w:val="24"/>
          <w:lang w:eastAsia="cs-CZ"/>
        </w:rPr>
        <w:t xml:space="preserve"> v Německu a ve světovém řetězci </w:t>
      </w:r>
      <w:proofErr w:type="spellStart"/>
      <w:r w:rsidRPr="003E26AF">
        <w:rPr>
          <w:rFonts w:eastAsia="Times New Roman" w:cstheme="minorHAnsi"/>
          <w:sz w:val="24"/>
          <w:szCs w:val="24"/>
          <w:lang w:eastAsia="cs-CZ"/>
        </w:rPr>
        <w:t>Le</w:t>
      </w:r>
      <w:proofErr w:type="spellEnd"/>
      <w:r w:rsidRPr="003E26A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E26AF">
        <w:rPr>
          <w:rFonts w:eastAsia="Times New Roman" w:cstheme="minorHAnsi"/>
          <w:sz w:val="24"/>
          <w:szCs w:val="24"/>
          <w:lang w:eastAsia="cs-CZ"/>
        </w:rPr>
        <w:t>Meridien</w:t>
      </w:r>
      <w:proofErr w:type="spellEnd"/>
      <w:r w:rsidRPr="003E26AF">
        <w:rPr>
          <w:rFonts w:eastAsia="Times New Roman" w:cstheme="minorHAnsi"/>
          <w:sz w:val="24"/>
          <w:szCs w:val="24"/>
          <w:lang w:eastAsia="cs-CZ"/>
        </w:rPr>
        <w:t xml:space="preserve"> v Portugalsku, v Paříži, v Karibiku a v USA. Jeho první pracovní zkušenosti z Prahy pocházejí z poloviny 90. let, kdy zde otevíral čtyřhvězdičkový hotel Don Giovanni. Do Prahy se Roman Ray Straub vrátil v roce 2002. V hotelovém řetězci </w:t>
      </w:r>
      <w:proofErr w:type="spellStart"/>
      <w:r w:rsidRPr="003E26AF">
        <w:rPr>
          <w:rFonts w:eastAsia="Times New Roman" w:cstheme="minorHAnsi"/>
          <w:sz w:val="24"/>
          <w:szCs w:val="24"/>
          <w:lang w:eastAsia="cs-CZ"/>
        </w:rPr>
        <w:t>Vienna</w:t>
      </w:r>
      <w:proofErr w:type="spellEnd"/>
      <w:r w:rsidRPr="003E26AF">
        <w:rPr>
          <w:rFonts w:eastAsia="Times New Roman" w:cstheme="minorHAnsi"/>
          <w:sz w:val="24"/>
          <w:szCs w:val="24"/>
          <w:lang w:eastAsia="cs-CZ"/>
        </w:rPr>
        <w:t xml:space="preserve"> International </w:t>
      </w:r>
      <w:proofErr w:type="spellStart"/>
      <w:r w:rsidRPr="003E26AF">
        <w:rPr>
          <w:rFonts w:eastAsia="Times New Roman" w:cstheme="minorHAnsi"/>
          <w:sz w:val="24"/>
          <w:szCs w:val="24"/>
          <w:lang w:eastAsia="cs-CZ"/>
        </w:rPr>
        <w:t>Hotels</w:t>
      </w:r>
      <w:proofErr w:type="spellEnd"/>
      <w:r w:rsidRPr="003E26AF">
        <w:rPr>
          <w:rFonts w:eastAsia="Times New Roman" w:cstheme="minorHAnsi"/>
          <w:sz w:val="24"/>
          <w:szCs w:val="24"/>
          <w:lang w:eastAsia="cs-CZ"/>
        </w:rPr>
        <w:t xml:space="preserve"> &amp; </w:t>
      </w:r>
      <w:proofErr w:type="spellStart"/>
      <w:r w:rsidRPr="003E26AF">
        <w:rPr>
          <w:rFonts w:eastAsia="Times New Roman" w:cstheme="minorHAnsi"/>
          <w:sz w:val="24"/>
          <w:szCs w:val="24"/>
          <w:lang w:eastAsia="cs-CZ"/>
        </w:rPr>
        <w:t>Resorts</w:t>
      </w:r>
      <w:proofErr w:type="spellEnd"/>
      <w:r w:rsidRPr="003E26AF">
        <w:rPr>
          <w:rFonts w:eastAsia="Times New Roman" w:cstheme="minorHAnsi"/>
          <w:sz w:val="24"/>
          <w:szCs w:val="24"/>
          <w:lang w:eastAsia="cs-CZ"/>
        </w:rPr>
        <w:t xml:space="preserve"> byl na pozici generálního ředitele přes 10 let zodpovědný za řízení pražských hotelů </w:t>
      </w:r>
      <w:proofErr w:type="spellStart"/>
      <w:r w:rsidRPr="003E26AF">
        <w:rPr>
          <w:rFonts w:eastAsia="Times New Roman" w:cstheme="minorHAnsi"/>
          <w:sz w:val="24"/>
          <w:szCs w:val="24"/>
          <w:lang w:eastAsia="cs-CZ"/>
        </w:rPr>
        <w:t>andel´s</w:t>
      </w:r>
      <w:proofErr w:type="spellEnd"/>
      <w:r w:rsidRPr="003E26AF">
        <w:rPr>
          <w:rFonts w:eastAsia="Times New Roman" w:cstheme="minorHAnsi"/>
          <w:sz w:val="24"/>
          <w:szCs w:val="24"/>
          <w:lang w:eastAsia="cs-CZ"/>
        </w:rPr>
        <w:t xml:space="preserve">, Diplomat, </w:t>
      </w:r>
      <w:proofErr w:type="spellStart"/>
      <w:r w:rsidRPr="003E26AF">
        <w:rPr>
          <w:rFonts w:eastAsia="Times New Roman" w:cstheme="minorHAnsi"/>
          <w:sz w:val="24"/>
          <w:szCs w:val="24"/>
          <w:lang w:eastAsia="cs-CZ"/>
        </w:rPr>
        <w:t>Andel´s</w:t>
      </w:r>
      <w:proofErr w:type="spellEnd"/>
      <w:r w:rsidRPr="003E26A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E26AF">
        <w:rPr>
          <w:rFonts w:eastAsia="Times New Roman" w:cstheme="minorHAnsi"/>
          <w:sz w:val="24"/>
          <w:szCs w:val="24"/>
          <w:lang w:eastAsia="cs-CZ"/>
        </w:rPr>
        <w:t>Suite</w:t>
      </w:r>
      <w:proofErr w:type="spellEnd"/>
      <w:r w:rsidRPr="003E26AF">
        <w:rPr>
          <w:rFonts w:eastAsia="Times New Roman" w:cstheme="minorHAnsi"/>
          <w:sz w:val="24"/>
          <w:szCs w:val="24"/>
          <w:lang w:eastAsia="cs-CZ"/>
        </w:rPr>
        <w:t xml:space="preserve"> a </w:t>
      </w:r>
      <w:proofErr w:type="spellStart"/>
      <w:r w:rsidRPr="003E26AF">
        <w:rPr>
          <w:rFonts w:eastAsia="Times New Roman" w:cstheme="minorHAnsi"/>
          <w:sz w:val="24"/>
          <w:szCs w:val="24"/>
          <w:lang w:eastAsia="cs-CZ"/>
        </w:rPr>
        <w:t>angelo</w:t>
      </w:r>
      <w:proofErr w:type="spellEnd"/>
      <w:r w:rsidRPr="003E26AF">
        <w:rPr>
          <w:rFonts w:eastAsia="Times New Roman" w:cstheme="minorHAnsi"/>
          <w:sz w:val="24"/>
          <w:szCs w:val="24"/>
          <w:lang w:eastAsia="cs-CZ"/>
        </w:rPr>
        <w:t xml:space="preserve">. V roce 2006 byl Roman Ray Straub jmenován členem představenstva řetězce </w:t>
      </w:r>
      <w:proofErr w:type="spellStart"/>
      <w:r w:rsidRPr="003E26AF">
        <w:rPr>
          <w:rFonts w:eastAsia="Times New Roman" w:cstheme="minorHAnsi"/>
          <w:sz w:val="24"/>
          <w:szCs w:val="24"/>
          <w:lang w:eastAsia="cs-CZ"/>
        </w:rPr>
        <w:t>Vienna</w:t>
      </w:r>
      <w:proofErr w:type="spellEnd"/>
      <w:r w:rsidRPr="003E26AF">
        <w:rPr>
          <w:rFonts w:eastAsia="Times New Roman" w:cstheme="minorHAnsi"/>
          <w:sz w:val="24"/>
          <w:szCs w:val="24"/>
          <w:lang w:eastAsia="cs-CZ"/>
        </w:rPr>
        <w:t xml:space="preserve"> International </w:t>
      </w:r>
      <w:proofErr w:type="spellStart"/>
      <w:r w:rsidRPr="003E26AF">
        <w:rPr>
          <w:rFonts w:eastAsia="Times New Roman" w:cstheme="minorHAnsi"/>
          <w:sz w:val="24"/>
          <w:szCs w:val="24"/>
          <w:lang w:eastAsia="cs-CZ"/>
        </w:rPr>
        <w:t>Hotels</w:t>
      </w:r>
      <w:proofErr w:type="spellEnd"/>
      <w:r w:rsidRPr="003E26AF">
        <w:rPr>
          <w:rFonts w:eastAsia="Times New Roman" w:cstheme="minorHAnsi"/>
          <w:sz w:val="24"/>
          <w:szCs w:val="24"/>
          <w:lang w:eastAsia="cs-CZ"/>
        </w:rPr>
        <w:t xml:space="preserve"> &amp; </w:t>
      </w:r>
      <w:proofErr w:type="spellStart"/>
      <w:r w:rsidRPr="003E26AF">
        <w:rPr>
          <w:rFonts w:eastAsia="Times New Roman" w:cstheme="minorHAnsi"/>
          <w:sz w:val="24"/>
          <w:szCs w:val="24"/>
          <w:lang w:eastAsia="cs-CZ"/>
        </w:rPr>
        <w:t>Resorts</w:t>
      </w:r>
      <w:proofErr w:type="spellEnd"/>
      <w:r w:rsidRPr="003E26AF">
        <w:rPr>
          <w:rFonts w:eastAsia="Times New Roman" w:cstheme="minorHAnsi"/>
          <w:sz w:val="24"/>
          <w:szCs w:val="24"/>
          <w:lang w:eastAsia="cs-CZ"/>
        </w:rPr>
        <w:t xml:space="preserve"> a ve své pozici byl zodpovědný za obchod a marketing hotelů celé skupiny a současně za rychlou expanzi společnosti na další zahraniční trhy. V posledních čtyřech letech pracoval na pozici generálního ředitele hotelu Grand Hotel Europa, </w:t>
      </w:r>
      <w:proofErr w:type="spellStart"/>
      <w:r w:rsidRPr="003E26AF">
        <w:rPr>
          <w:rFonts w:eastAsia="Times New Roman" w:cstheme="minorHAnsi"/>
          <w:sz w:val="24"/>
          <w:szCs w:val="24"/>
          <w:lang w:eastAsia="cs-CZ"/>
        </w:rPr>
        <w:t>Palenca</w:t>
      </w:r>
      <w:proofErr w:type="spellEnd"/>
      <w:r w:rsidRPr="003E26A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E26AF">
        <w:rPr>
          <w:rFonts w:eastAsia="Times New Roman" w:cstheme="minorHAnsi"/>
          <w:sz w:val="24"/>
          <w:szCs w:val="24"/>
          <w:lang w:eastAsia="cs-CZ"/>
        </w:rPr>
        <w:t>Luxury</w:t>
      </w:r>
      <w:proofErr w:type="spellEnd"/>
      <w:r w:rsidRPr="003E26A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E26AF">
        <w:rPr>
          <w:rFonts w:eastAsia="Times New Roman" w:cstheme="minorHAnsi"/>
          <w:sz w:val="24"/>
          <w:szCs w:val="24"/>
          <w:lang w:eastAsia="cs-CZ"/>
        </w:rPr>
        <w:t>Hotels</w:t>
      </w:r>
      <w:proofErr w:type="spellEnd"/>
      <w:r w:rsidRPr="003E26AF">
        <w:rPr>
          <w:rFonts w:eastAsia="Times New Roman" w:cstheme="minorHAnsi"/>
          <w:sz w:val="24"/>
          <w:szCs w:val="24"/>
          <w:lang w:eastAsia="cs-CZ"/>
        </w:rPr>
        <w:t>, v rakouském Innsbrucku. </w:t>
      </w:r>
    </w:p>
    <w:p w:rsidR="00822AB2" w:rsidRPr="003E26AF" w:rsidRDefault="00822AB2" w:rsidP="003E26A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E26AF">
        <w:rPr>
          <w:rFonts w:eastAsia="Times New Roman" w:cstheme="minorHAnsi"/>
          <w:sz w:val="24"/>
          <w:szCs w:val="24"/>
          <w:lang w:eastAsia="cs-CZ"/>
        </w:rPr>
        <w:t>Vedle rodné němčiny hovoří Roman Ray Straub plynně anglicky, francouzsky a italsky a navíc částečně i španělsky, holandsky, portugalsky a česky.</w:t>
      </w:r>
    </w:p>
    <w:p w:rsidR="003E26AF" w:rsidRPr="00EA2A57" w:rsidRDefault="003E26AF" w:rsidP="003E26A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:rsidR="003E26AF" w:rsidRPr="00EA2A57" w:rsidRDefault="003E26AF" w:rsidP="003E26AF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EA2A57">
        <w:rPr>
          <w:rFonts w:cstheme="minorHAnsi"/>
          <w:b/>
          <w:sz w:val="20"/>
          <w:szCs w:val="20"/>
        </w:rPr>
        <w:t>Kongresové centrum Praha:</w:t>
      </w:r>
    </w:p>
    <w:p w:rsidR="003E26AF" w:rsidRPr="00D522E9" w:rsidRDefault="003E26AF" w:rsidP="003E26AF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Největší kongresové centrum v České republice, které nabízí variabilní prostory pro konání rozličných akcí od malých konferencí po velké kongresy a vybavení na nejvyšší technické úrovni. Díky vynikající akustice je vhodným místem pro pořádání koncertů. Výhodou je výborná dopravní dostupnost do blízkého centra města. S</w:t>
      </w:r>
      <w:r w:rsidRPr="00EA2A57">
        <w:rPr>
          <w:rFonts w:cstheme="minorHAnsi"/>
          <w:sz w:val="20"/>
          <w:szCs w:val="20"/>
        </w:rPr>
        <w:t xml:space="preserve">oučástí je i Business Centre Vyšehrad a čtyřhvězdičkový hotel </w:t>
      </w:r>
      <w:proofErr w:type="spellStart"/>
      <w:r w:rsidRPr="00EA2A57">
        <w:rPr>
          <w:rFonts w:cstheme="minorHAnsi"/>
          <w:sz w:val="20"/>
          <w:szCs w:val="20"/>
        </w:rPr>
        <w:t>Holiday</w:t>
      </w:r>
      <w:proofErr w:type="spellEnd"/>
      <w:r w:rsidRPr="00EA2A57">
        <w:rPr>
          <w:rFonts w:cstheme="minorHAnsi"/>
          <w:sz w:val="20"/>
          <w:szCs w:val="20"/>
        </w:rPr>
        <w:t xml:space="preserve"> Inn Prague </w:t>
      </w:r>
      <w:proofErr w:type="spellStart"/>
      <w:r w:rsidRPr="00EA2A57">
        <w:rPr>
          <w:rFonts w:cstheme="minorHAnsi"/>
          <w:sz w:val="20"/>
          <w:szCs w:val="20"/>
        </w:rPr>
        <w:t>Congress</w:t>
      </w:r>
      <w:proofErr w:type="spellEnd"/>
      <w:r w:rsidRPr="00EA2A57">
        <w:rPr>
          <w:rFonts w:cstheme="minorHAnsi"/>
          <w:sz w:val="20"/>
          <w:szCs w:val="20"/>
        </w:rPr>
        <w:t xml:space="preserve"> Centre </w:t>
      </w:r>
      <w:r>
        <w:rPr>
          <w:rFonts w:cstheme="minorHAnsi"/>
          <w:sz w:val="20"/>
          <w:szCs w:val="20"/>
        </w:rPr>
        <w:t xml:space="preserve">s  </w:t>
      </w:r>
      <w:r w:rsidRPr="00EA2A57">
        <w:rPr>
          <w:rFonts w:cstheme="minorHAnsi"/>
          <w:sz w:val="20"/>
          <w:szCs w:val="20"/>
        </w:rPr>
        <w:t>kapacitou 251 pokojů</w:t>
      </w:r>
      <w:r>
        <w:rPr>
          <w:rFonts w:cstheme="minorHAnsi"/>
          <w:sz w:val="20"/>
          <w:szCs w:val="20"/>
        </w:rPr>
        <w:t>. KCP získalo certifikát</w:t>
      </w:r>
      <w:r w:rsidRPr="00EA2A57">
        <w:rPr>
          <w:rFonts w:cstheme="minorHAnsi"/>
          <w:sz w:val="20"/>
          <w:szCs w:val="20"/>
        </w:rPr>
        <w:t xml:space="preserve"> EKO Gold za čerpání energie z obnovitelných zdrojů</w:t>
      </w:r>
      <w:r>
        <w:rPr>
          <w:rFonts w:cstheme="minorHAnsi"/>
          <w:sz w:val="20"/>
          <w:szCs w:val="20"/>
        </w:rPr>
        <w:t>.</w:t>
      </w:r>
      <w:r w:rsidRPr="00EA2A57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</w:p>
    <w:sectPr w:rsidR="003E26AF" w:rsidRPr="00D522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C2" w:rsidRDefault="00C835C2" w:rsidP="00C835C2">
      <w:pPr>
        <w:spacing w:after="0" w:line="240" w:lineRule="auto"/>
      </w:pPr>
      <w:r>
        <w:separator/>
      </w:r>
    </w:p>
  </w:endnote>
  <w:endnote w:type="continuationSeparator" w:id="0">
    <w:p w:rsidR="00C835C2" w:rsidRDefault="00C835C2" w:rsidP="00C8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C2" w:rsidRDefault="00C835C2" w:rsidP="00C835C2">
      <w:pPr>
        <w:spacing w:after="0" w:line="240" w:lineRule="auto"/>
      </w:pPr>
      <w:r>
        <w:separator/>
      </w:r>
    </w:p>
  </w:footnote>
  <w:footnote w:type="continuationSeparator" w:id="0">
    <w:p w:rsidR="00C835C2" w:rsidRDefault="00C835C2" w:rsidP="00C8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5C2" w:rsidRDefault="00C835C2">
    <w:pPr>
      <w:pStyle w:val="Zhlav"/>
    </w:pPr>
    <w:r>
      <w:rPr>
        <w:noProof/>
        <w:lang w:eastAsia="cs-CZ"/>
      </w:rPr>
      <w:drawing>
        <wp:inline distT="0" distB="0" distL="0" distR="0" wp14:anchorId="121462E1" wp14:editId="33221E64">
          <wp:extent cx="2512060" cy="1078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B2"/>
    <w:rsid w:val="003E26AF"/>
    <w:rsid w:val="0069322E"/>
    <w:rsid w:val="00822AB2"/>
    <w:rsid w:val="008D418F"/>
    <w:rsid w:val="00C8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BE53A-D169-46C8-AE7A-37791FC9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22AB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8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5C2"/>
  </w:style>
  <w:style w:type="paragraph" w:styleId="Zpat">
    <w:name w:val="footer"/>
    <w:basedOn w:val="Normln"/>
    <w:link w:val="ZpatChar"/>
    <w:uiPriority w:val="99"/>
    <w:unhideWhenUsed/>
    <w:rsid w:val="00C8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Paulova</dc:creator>
  <cp:keywords/>
  <dc:description/>
  <cp:lastModifiedBy>Paulova</cp:lastModifiedBy>
  <cp:revision>3</cp:revision>
  <dcterms:created xsi:type="dcterms:W3CDTF">2017-03-15T15:23:00Z</dcterms:created>
  <dcterms:modified xsi:type="dcterms:W3CDTF">2017-03-16T13:07:00Z</dcterms:modified>
</cp:coreProperties>
</file>